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Mgr. Jan Bajbora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TEMATICKÝ, časový PLÁN         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vyučovací předmět: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Zeměpis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7.</w:t>
      </w:r>
      <w:r w:rsidDel="00000000" w:rsidR="00000000" w:rsidRPr="00000000">
        <w:rPr>
          <w:rtl w:val="0"/>
        </w:rPr>
      </w:r>
    </w:p>
    <w:tbl>
      <w:tblPr>
        <w:tblStyle w:val="Table1"/>
        <w:tblW w:w="14460.0" w:type="dxa"/>
        <w:jc w:val="left"/>
        <w:tblInd w:w="-480.0" w:type="dxa"/>
        <w:tblLayout w:type="fixed"/>
        <w:tblLook w:val="0400"/>
      </w:tblPr>
      <w:tblGrid>
        <w:gridCol w:w="4320"/>
        <w:gridCol w:w="2550"/>
        <w:gridCol w:w="4665"/>
        <w:gridCol w:w="2925"/>
        <w:tblGridChange w:id="0">
          <w:tblGrid>
            <w:gridCol w:w="4320"/>
            <w:gridCol w:w="2550"/>
            <w:gridCol w:w="4665"/>
            <w:gridCol w:w="2925"/>
          </w:tblGrid>
        </w:tblGridChange>
      </w:tblGrid>
      <w:tr>
        <w:trPr>
          <w:cantSplit w:val="0"/>
          <w:trHeight w:val="1676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Poznámky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Zařazená 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Popíše polohu světadílu Amerika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Najde významná pohoří, řeky, jezera Ameriky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Najde ostrovy, poloostrovy Ameriky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Najde průlivy a průplavy Ameriky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Vyjmenuje podnebné a vegetační pásy Ameriky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 mapě ukáže státy Severní Ameriky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Vyhledá základní údaje o obyvatelstvu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Amerika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Poloha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Rozloha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Povrch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Podnebí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Vegetační pásy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Vodstvo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Obyvatelstvo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Vyhledává a kombinuje informace z různých informačních zdrojů.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digitální kompetence: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ovládá běžně používaná digitální zařízení a služby, využívá je při učení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OSV – Rozvoj schopností poznávání.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Uvede živočichy, hosp. plodiny Ameriky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Popíše povrch Kanady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Charakterizuje vyspělost Kanady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Popíše a hodnotí povrch USA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Charakterizuje vyspělost USA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Srovná hospodářskou úroveň oblastí USA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 mapě ukáže státy střední Ameriky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Popíše povrch a hospodářství Mexika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Severní Amerika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USA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Kanada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Státy Střední Ameriky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Mexiko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Ochotně pomáhá a o pomoc požádá.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 základě vlastních kritérií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 vyhledávání získává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potřebné informace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 doporučených zdrojů.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240"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List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Charakterizuje pevninské státy Stř. Ameriky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Charakterizuje ostrovní státy Stř. Ameriky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 mapě ukáže státy Andské státy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Charakterizuje vyspělost Andských států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 mapě ukáže Brazílii, popíše povrch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Charakterizuje vyspělost Brazílie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 mapě ukáže ostatní státy J. Ameriky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Charakterizuje vyspělost Argentiny</w:t>
            </w:r>
          </w:p>
          <w:p w:rsidR="00000000" w:rsidDel="00000000" w:rsidP="00000000" w:rsidRDefault="00000000" w:rsidRPr="00000000" w14:paraId="0000004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Státy Střední Ameriky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pevninské státy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ostrovní státy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Jižní Amerika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Andské státy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Brazílie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Ostatní státy</w:t>
            </w:r>
          </w:p>
          <w:p w:rsidR="00000000" w:rsidDel="00000000" w:rsidP="00000000" w:rsidRDefault="00000000" w:rsidRPr="00000000" w14:paraId="0000005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Interpretuje či prezentuje různé texty, obrazové materiály, grafy a jiné formy záznamů v písemné i mluvené podobě.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Popíše polohu světadílu Asie</w:t>
            </w:r>
          </w:p>
          <w:p w:rsidR="00000000" w:rsidDel="00000000" w:rsidP="00000000" w:rsidRDefault="00000000" w:rsidRPr="00000000" w14:paraId="0000005C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Vyhledá významné přírodní celky Asie</w:t>
            </w:r>
          </w:p>
          <w:p w:rsidR="00000000" w:rsidDel="00000000" w:rsidP="00000000" w:rsidRDefault="00000000" w:rsidRPr="00000000" w14:paraId="0000005D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Vyjmenuje podneb. a vegetační pásy Asie</w:t>
            </w:r>
          </w:p>
          <w:p w:rsidR="00000000" w:rsidDel="00000000" w:rsidP="00000000" w:rsidRDefault="00000000" w:rsidRPr="00000000" w14:paraId="0000005E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Ukáže na mapě hlavní naleziště nerost. surovin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Vyhledá základní údaje o obyvatelstvu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Asie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Poloha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Rozloha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Povrch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Podnebí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Vegetační pásy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Vodstvo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Obyvatelstvo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Hospodářství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Doprava</w:t>
            </w:r>
          </w:p>
          <w:p w:rsidR="00000000" w:rsidDel="00000000" w:rsidP="00000000" w:rsidRDefault="00000000" w:rsidRPr="00000000" w14:paraId="0000006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Využívá skupinového a inkluzivního vyučování.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Lede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Indii, určí její polohu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Čínu, určí její polohu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Porovná hospodářskou úroveň Číny a Indie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Japonsko, určí její polohu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Zhodnotí hospodářskou úroveň Japonska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Vyjmenuje asijské tygry a zhodnotí hosp. úroveň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Oblasti Asie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Východní Asie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Jižní Asie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Jihovýchodní Asie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Jihozápadní Asie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Získané poznatky kriticky posuzuje, porovnává a formuluje závěry.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240"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státy jihovýchodní Asie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státy jihozápadní Asie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Vyjmenuje státy blízkého východu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Určí polohu států blízkého východu na mapě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Zhodnotí hospodářskou úroveň Izreale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Oblasti Asie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Státy Perského zálivu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Blízký východ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Střední Asie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Zakavkazsko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Používá odbornou terminologii.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Břez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Popíše polohu a hranice Evropy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Najde významná přírodní celky Evropy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Vyhledá základní informace obyvatelstva Evropy 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Určí polohu států jižní Evropy na mapě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státy jižní Evropy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Vyhledá na mapě turistická centra jižní Evropy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Poloha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Rozloha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Povrch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Vodstvo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Podnebí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Vegetační pásy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Obyvatelstvo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Hospodářství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Jižní 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Španělsko, Portugalsko, Řecko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Itálie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Vyhledává, shromažďuje, třídí, porovnává informace.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digitální kompetence: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získává, vyhledává data a informace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EGS – Jsme Evropané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Dube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Velkou Británii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Francii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Porovná hospodářskou úroveň Beneluxu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Určí polohu skandinávských států na mapě</w:t>
            </w:r>
          </w:p>
          <w:p w:rsidR="00000000" w:rsidDel="00000000" w:rsidP="00000000" w:rsidRDefault="00000000" w:rsidRPr="00000000" w14:paraId="000000BB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Popíše povrch a hospodářství skandinávských statů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Západní 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Británie a Irská rep.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Francie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Státy Beneluxu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Severní 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Norsko a Švédsko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Využívá své zkušenosti.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Sdílí data, informace a obsah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 svými vrstevníky a volí pro to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vhodnou technologii.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Květ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Dánsko, Island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Německo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Porovná hospodářskou úroveň Německa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 mapě určí polohu andských států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Porovná hospodářskou úroveň andských států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Určí polohu států střední Evropy na mapě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Polsko, Maďarsko, Slovensko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Severní 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Dánsko a Island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Střední 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Německo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Slovensko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Polsko a Maďarsko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Alpské země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Využívá vlastních zkušeností a poznatků z jiných předmětů.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lightGray"/>
                <w:rtl w:val="0"/>
              </w:rPr>
              <w:t xml:space="preserve">Červ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Porovná hosp. úroveň Bulharska a Rumunska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státy bývalé Jugoslávie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Porovná hospod. úroveň států bývalé SSSR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Blíže charakterizuje Rusko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Porovná hospodářství a počet obyv. v částech Ruska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Vysvětlí příčinu kyselých dešťů</w:t>
            </w:r>
          </w:p>
          <w:p w:rsidR="00000000" w:rsidDel="00000000" w:rsidP="00000000" w:rsidRDefault="00000000" w:rsidRPr="00000000" w14:paraId="000000EB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Vyjmenuje některé obnovitelné zdroje energie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Jihovýchodní 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Rumunsko a Bulharsko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Jadranské státy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Východní Evropa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Ukrajina, Bělorusko a Moldavsko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Pobaltské státy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Rusko – evropská část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Rusko – asijská část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Ekologie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Kyselé deště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Obnovitelné zdroje energie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chápe základní environmentální problémy, respektuje požadavky na kvalitní životní prostředí, jedná v zájmu trvale udržitelného rozvoje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ENV – Vztah člověka a prostředí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lnweb">
    <w:name w:val="Normal (Web)"/>
    <w:basedOn w:val="Normln"/>
    <w:uiPriority w:val="99"/>
    <w:semiHidden w:val="1"/>
    <w:unhideWhenUsed w:val="1"/>
    <w:rsid w:val="002741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Standardnpsmoodstavce"/>
    <w:rsid w:val="002741A4"/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0MgTM4arp4GJwzAGk0Dh3pzhEw==">CgMxLjAyCWguMzBqMHpsbDIIaC5namRneHM4AHIhMVd5TUJTUFN4RDZuNFJLdkdQcGo0X28zdnpLZ0xTRFAw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2022-08-30T11:18:00Z</dcterms:created>
  <dc:creator>Salačová</dc:creator>
</cp:coreProperties>
</file>